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CA" w:rsidRPr="004E273A" w:rsidRDefault="00CC2BD4" w:rsidP="00502B97">
      <w:pPr>
        <w:spacing w:line="240" w:lineRule="auto"/>
        <w:rPr>
          <w:b/>
        </w:rPr>
      </w:pPr>
      <w:r>
        <w:rPr>
          <w:b/>
        </w:rPr>
        <w:t>Transportation</w:t>
      </w:r>
      <w:r w:rsidR="00C75014">
        <w:rPr>
          <w:b/>
        </w:rPr>
        <w:t xml:space="preserve"> </w:t>
      </w:r>
      <w:r w:rsidR="00226337" w:rsidRPr="004E273A">
        <w:rPr>
          <w:b/>
        </w:rPr>
        <w:t xml:space="preserve">Workers </w:t>
      </w:r>
      <w:r w:rsidR="00F3455D">
        <w:rPr>
          <w:b/>
        </w:rPr>
        <w:t>Can Now View</w:t>
      </w:r>
      <w:r w:rsidR="00337FCC">
        <w:rPr>
          <w:b/>
        </w:rPr>
        <w:t xml:space="preserve"> Safety Rules and </w:t>
      </w:r>
      <w:r w:rsidR="00F3455D">
        <w:rPr>
          <w:b/>
        </w:rPr>
        <w:t>Checklists</w:t>
      </w:r>
      <w:r w:rsidR="00226337" w:rsidRPr="004E273A">
        <w:rPr>
          <w:b/>
        </w:rPr>
        <w:t xml:space="preserve"> on Smartphone</w:t>
      </w:r>
      <w:r w:rsidR="005D0B68">
        <w:rPr>
          <w:b/>
        </w:rPr>
        <w:t>s</w:t>
      </w:r>
    </w:p>
    <w:p w:rsidR="00C20D3C" w:rsidRDefault="002721B5" w:rsidP="00502B97">
      <w:pPr>
        <w:spacing w:line="240" w:lineRule="auto"/>
        <w:rPr>
          <w:i/>
        </w:rPr>
      </w:pPr>
      <w:r>
        <w:rPr>
          <w:i/>
        </w:rPr>
        <w:t xml:space="preserve">Credential Verification Service’s </w:t>
      </w:r>
      <w:r w:rsidR="00756692">
        <w:rPr>
          <w:i/>
        </w:rPr>
        <w:t xml:space="preserve">enhanced </w:t>
      </w:r>
      <w:r w:rsidR="00A803CB">
        <w:rPr>
          <w:i/>
        </w:rPr>
        <w:t>ID cards</w:t>
      </w:r>
      <w:r w:rsidR="00A803CB" w:rsidRPr="00C20D3C">
        <w:rPr>
          <w:i/>
        </w:rPr>
        <w:t xml:space="preserve"> </w:t>
      </w:r>
      <w:r>
        <w:rPr>
          <w:i/>
        </w:rPr>
        <w:t>can now</w:t>
      </w:r>
      <w:r w:rsidR="00441A2F">
        <w:rPr>
          <w:i/>
        </w:rPr>
        <w:t xml:space="preserve"> </w:t>
      </w:r>
      <w:r w:rsidR="00A803CB">
        <w:rPr>
          <w:i/>
        </w:rPr>
        <w:t>retrieve</w:t>
      </w:r>
      <w:r w:rsidR="00A803CB" w:rsidRPr="00C20D3C">
        <w:rPr>
          <w:i/>
        </w:rPr>
        <w:t xml:space="preserve"> </w:t>
      </w:r>
      <w:r>
        <w:rPr>
          <w:i/>
        </w:rPr>
        <w:t>key</w:t>
      </w:r>
      <w:r w:rsidR="00A803CB">
        <w:rPr>
          <w:i/>
        </w:rPr>
        <w:t xml:space="preserve"> </w:t>
      </w:r>
      <w:r w:rsidR="00A803CB" w:rsidRPr="00C20D3C">
        <w:rPr>
          <w:i/>
        </w:rPr>
        <w:t>documents from the cloud</w:t>
      </w:r>
      <w:r w:rsidR="00A803CB">
        <w:rPr>
          <w:i/>
        </w:rPr>
        <w:t xml:space="preserve"> and </w:t>
      </w:r>
      <w:r>
        <w:rPr>
          <w:i/>
        </w:rPr>
        <w:t xml:space="preserve">let </w:t>
      </w:r>
      <w:r w:rsidR="00441A2F">
        <w:rPr>
          <w:i/>
        </w:rPr>
        <w:t>employees</w:t>
      </w:r>
      <w:r>
        <w:rPr>
          <w:i/>
        </w:rPr>
        <w:t xml:space="preserve"> </w:t>
      </w:r>
      <w:r w:rsidR="00C75014">
        <w:rPr>
          <w:i/>
        </w:rPr>
        <w:t>in f</w:t>
      </w:r>
      <w:r w:rsidR="00C75014" w:rsidRPr="00C75014">
        <w:rPr>
          <w:i/>
        </w:rPr>
        <w:t xml:space="preserve">ield </w:t>
      </w:r>
      <w:r>
        <w:rPr>
          <w:i/>
        </w:rPr>
        <w:t xml:space="preserve">view them on their </w:t>
      </w:r>
      <w:r w:rsidR="00A803CB">
        <w:rPr>
          <w:i/>
        </w:rPr>
        <w:t>phone</w:t>
      </w:r>
      <w:r w:rsidR="00441A2F">
        <w:rPr>
          <w:i/>
        </w:rPr>
        <w:t>s</w:t>
      </w:r>
      <w:r w:rsidR="00BD79BA">
        <w:rPr>
          <w:i/>
        </w:rPr>
        <w:t>—</w:t>
      </w:r>
      <w:r w:rsidR="007E0A87" w:rsidRPr="007E0A87">
        <w:rPr>
          <w:i/>
        </w:rPr>
        <w:t>boosting safety, saving time</w:t>
      </w:r>
    </w:p>
    <w:p w:rsidR="009C1946" w:rsidRPr="004B112C" w:rsidRDefault="00441A2F" w:rsidP="00502B97">
      <w:pPr>
        <w:spacing w:line="240" w:lineRule="auto"/>
      </w:pPr>
      <w:r>
        <w:br/>
      </w:r>
      <w:r w:rsidR="00C20D3C" w:rsidRPr="00C20D3C">
        <w:t>ROCKVILLE, Maryland</w:t>
      </w:r>
      <w:r w:rsidR="00C20D3C">
        <w:t>—</w:t>
      </w:r>
      <w:bookmarkStart w:id="0" w:name="_GoBack"/>
      <w:bookmarkEnd w:id="0"/>
      <w:r w:rsidR="00CC2BD4" w:rsidRPr="00CC2BD4">
        <w:t xml:space="preserve">Transportation </w:t>
      </w:r>
      <w:r w:rsidR="00C75014">
        <w:t>w</w:t>
      </w:r>
      <w:r w:rsidR="002B7D52">
        <w:t xml:space="preserve">orkers </w:t>
      </w:r>
      <w:r w:rsidR="009C4B0F">
        <w:t xml:space="preserve">can now </w:t>
      </w:r>
      <w:r>
        <w:t>instantly</w:t>
      </w:r>
      <w:r w:rsidR="009C4B0F">
        <w:t xml:space="preserve"> access safety procedures, checklists, </w:t>
      </w:r>
      <w:r w:rsidR="00D726C9" w:rsidRPr="004B112C">
        <w:t>emergency</w:t>
      </w:r>
      <w:r w:rsidR="009C4B0F" w:rsidRPr="004B112C">
        <w:t xml:space="preserve"> contacts and other vital documents on their smartphones</w:t>
      </w:r>
      <w:r w:rsidR="007D703D" w:rsidRPr="004B112C">
        <w:t>.</w:t>
      </w:r>
      <w:r w:rsidR="002479B8" w:rsidRPr="004B112C">
        <w:t xml:space="preserve"> </w:t>
      </w:r>
      <w:r w:rsidR="000C1355" w:rsidRPr="004B112C">
        <w:t>The</w:t>
      </w:r>
      <w:r w:rsidR="00EA71D7" w:rsidRPr="004B112C">
        <w:t xml:space="preserve"> feature </w:t>
      </w:r>
      <w:r w:rsidR="000C1355" w:rsidRPr="004B112C">
        <w:t>was recently added to C</w:t>
      </w:r>
      <w:r w:rsidR="00EA71D7" w:rsidRPr="004B112C">
        <w:t>redential Verification Service’s</w:t>
      </w:r>
      <w:r w:rsidR="000C1355" w:rsidRPr="004B112C">
        <w:t xml:space="preserve"> </w:t>
      </w:r>
      <w:r w:rsidR="00A90605" w:rsidRPr="004B112C">
        <w:t>scannable</w:t>
      </w:r>
      <w:r w:rsidR="009C1946" w:rsidRPr="004B112C">
        <w:t xml:space="preserve"> </w:t>
      </w:r>
      <w:r w:rsidR="000C1355" w:rsidRPr="004B112C">
        <w:t>employee ID cards</w:t>
      </w:r>
      <w:r w:rsidR="009C1946" w:rsidRPr="004B112C">
        <w:t>.</w:t>
      </w:r>
    </w:p>
    <w:p w:rsidR="0090527F" w:rsidRPr="004B112C" w:rsidRDefault="002479B8" w:rsidP="00502B97">
      <w:pPr>
        <w:spacing w:line="240" w:lineRule="auto"/>
      </w:pPr>
      <w:r w:rsidRPr="004B112C">
        <w:t xml:space="preserve">The employee just scans his </w:t>
      </w:r>
      <w:r w:rsidR="00B10E61" w:rsidRPr="004B112C">
        <w:t xml:space="preserve">own </w:t>
      </w:r>
      <w:r w:rsidR="000D6569" w:rsidRPr="004B112C">
        <w:t>ID card</w:t>
      </w:r>
      <w:r w:rsidR="0090527F" w:rsidRPr="004B112C">
        <w:t xml:space="preserve"> or any co</w:t>
      </w:r>
      <w:r w:rsidR="00B10E61" w:rsidRPr="004B112C">
        <w:t xml:space="preserve">worker’s badge </w:t>
      </w:r>
      <w:r w:rsidR="002B7D52" w:rsidRPr="004B112C">
        <w:t xml:space="preserve">with </w:t>
      </w:r>
      <w:r w:rsidR="0090527F" w:rsidRPr="004B112C">
        <w:t>a</w:t>
      </w:r>
      <w:r w:rsidR="002B7D52" w:rsidRPr="004B112C">
        <w:t xml:space="preserve"> </w:t>
      </w:r>
      <w:r w:rsidR="000D6569" w:rsidRPr="004B112C">
        <w:t>smart</w:t>
      </w:r>
      <w:r w:rsidR="002B7D52" w:rsidRPr="004B112C">
        <w:t xml:space="preserve">phone, and </w:t>
      </w:r>
      <w:r w:rsidR="008B7F14" w:rsidRPr="004B112C">
        <w:t>a</w:t>
      </w:r>
      <w:r w:rsidR="002B7D52" w:rsidRPr="004B112C">
        <w:t xml:space="preserve"> list of </w:t>
      </w:r>
      <w:r w:rsidR="00297D1D" w:rsidRPr="004B112C">
        <w:t xml:space="preserve">key documents appears on the </w:t>
      </w:r>
      <w:r w:rsidR="002B7D52" w:rsidRPr="004B112C">
        <w:t xml:space="preserve">screen. </w:t>
      </w:r>
      <w:r w:rsidR="0090527F" w:rsidRPr="004B112C">
        <w:t xml:space="preserve">Any document is </w:t>
      </w:r>
      <w:r w:rsidR="008B7F14" w:rsidRPr="004B112C">
        <w:t>instantly</w:t>
      </w:r>
      <w:r w:rsidR="0090527F" w:rsidRPr="004B112C">
        <w:t xml:space="preserve"> visible with </w:t>
      </w:r>
      <w:r w:rsidR="002B7D52" w:rsidRPr="004B112C">
        <w:t>one tap of the “view”</w:t>
      </w:r>
      <w:r w:rsidR="0090527F" w:rsidRPr="004B112C">
        <w:t xml:space="preserve"> button.</w:t>
      </w:r>
    </w:p>
    <w:p w:rsidR="002B7D52" w:rsidRPr="004B112C" w:rsidRDefault="00297D1D" w:rsidP="00502B97">
      <w:pPr>
        <w:spacing w:line="240" w:lineRule="auto"/>
      </w:pPr>
      <w:r w:rsidRPr="004B112C">
        <w:t>“</w:t>
      </w:r>
      <w:r w:rsidR="002B7D52" w:rsidRPr="004B112C">
        <w:t>This eliminates scrambling to find a critical piece of information, removing another time-eater</w:t>
      </w:r>
      <w:r w:rsidR="004B2314" w:rsidRPr="004B112C">
        <w:t xml:space="preserve">,” said </w:t>
      </w:r>
      <w:r w:rsidR="00194B8E" w:rsidRPr="004B112C">
        <w:t>CVS</w:t>
      </w:r>
      <w:r w:rsidR="004B2314" w:rsidRPr="004B112C">
        <w:t xml:space="preserve"> president David Finkelstein.</w:t>
      </w:r>
    </w:p>
    <w:p w:rsidR="00896401" w:rsidRPr="004B112C" w:rsidRDefault="0089105F" w:rsidP="00502B97">
      <w:pPr>
        <w:spacing w:line="240" w:lineRule="auto"/>
      </w:pPr>
      <w:r w:rsidRPr="004B112C">
        <w:t>Each card has a QR code that when scanned</w:t>
      </w:r>
      <w:r w:rsidR="0086269B" w:rsidRPr="004B112C">
        <w:t xml:space="preserve"> links the </w:t>
      </w:r>
      <w:r w:rsidR="00844E55" w:rsidRPr="004B112C">
        <w:t xml:space="preserve">worker’s </w:t>
      </w:r>
      <w:r w:rsidR="0086269B" w:rsidRPr="004B112C">
        <w:t xml:space="preserve">smartphone to </w:t>
      </w:r>
      <w:r w:rsidR="00844E55" w:rsidRPr="004B112C">
        <w:t>essential</w:t>
      </w:r>
      <w:r w:rsidR="0086269B" w:rsidRPr="004B112C">
        <w:t xml:space="preserve"> documents.</w:t>
      </w:r>
      <w:r w:rsidR="000C6EA1" w:rsidRPr="004B112C">
        <w:t xml:space="preserve"> Documents can be added or modified at any time</w:t>
      </w:r>
      <w:r w:rsidR="00A9210D" w:rsidRPr="004B112C">
        <w:t>,</w:t>
      </w:r>
      <w:r w:rsidR="000C6EA1" w:rsidRPr="004B112C">
        <w:t xml:space="preserve"> </w:t>
      </w:r>
      <w:r w:rsidR="00844E55" w:rsidRPr="004B112C">
        <w:t xml:space="preserve">ensuring that </w:t>
      </w:r>
      <w:r w:rsidR="000C6EA1" w:rsidRPr="004B112C">
        <w:t xml:space="preserve">up-to-date </w:t>
      </w:r>
      <w:r w:rsidR="00EE2844" w:rsidRPr="004B112C">
        <w:t>information is</w:t>
      </w:r>
      <w:r w:rsidR="000C6EA1" w:rsidRPr="004B112C">
        <w:t xml:space="preserve"> </w:t>
      </w:r>
      <w:r w:rsidR="00844E55" w:rsidRPr="004B112C">
        <w:t>always shown</w:t>
      </w:r>
      <w:r w:rsidR="00D40CA2" w:rsidRPr="004B112C">
        <w:t xml:space="preserve">. </w:t>
      </w:r>
    </w:p>
    <w:p w:rsidR="00765795" w:rsidRDefault="00EE2844" w:rsidP="00502B97">
      <w:pPr>
        <w:spacing w:line="240" w:lineRule="auto"/>
      </w:pPr>
      <w:r w:rsidRPr="004B112C">
        <w:t>“</w:t>
      </w:r>
      <w:r w:rsidR="000C6EA1" w:rsidRPr="004B112C">
        <w:t>N</w:t>
      </w:r>
      <w:r w:rsidR="005D7CCA" w:rsidRPr="004B112C">
        <w:t xml:space="preserve">o employee will </w:t>
      </w:r>
      <w:r w:rsidR="00194B8E" w:rsidRPr="004B112C">
        <w:t xml:space="preserve">ever </w:t>
      </w:r>
      <w:r w:rsidR="005D7CCA" w:rsidRPr="004B112C">
        <w:t xml:space="preserve">again have the excuse that they didn’t know </w:t>
      </w:r>
      <w:r w:rsidR="000C6EA1" w:rsidRPr="004B112C">
        <w:t>about a particular polic</w:t>
      </w:r>
      <w:r w:rsidR="000D6569" w:rsidRPr="004B112C">
        <w:t>y</w:t>
      </w:r>
      <w:r w:rsidR="003C7A51" w:rsidRPr="004B112C">
        <w:t xml:space="preserve">, </w:t>
      </w:r>
      <w:r w:rsidR="005D7CCA" w:rsidRPr="004B112C">
        <w:t>cou</w:t>
      </w:r>
      <w:r w:rsidR="00053DD8" w:rsidRPr="004B112C">
        <w:t>ldn’t find a specific document or didn’t know who</w:t>
      </w:r>
      <w:r w:rsidR="00DA7E47" w:rsidRPr="004B112C">
        <w:t>m</w:t>
      </w:r>
      <w:r w:rsidR="00053DD8" w:rsidRPr="004B112C">
        <w:t xml:space="preserve"> to call in</w:t>
      </w:r>
      <w:r w:rsidR="003C7A51" w:rsidRPr="004B112C">
        <w:t xml:space="preserve"> an emergency,</w:t>
      </w:r>
      <w:r w:rsidRPr="004B112C">
        <w:t>”</w:t>
      </w:r>
      <w:r w:rsidR="00765795" w:rsidRPr="004B112C">
        <w:t xml:space="preserve"> Finkelstein said</w:t>
      </w:r>
      <w:r w:rsidR="00D40CA2" w:rsidRPr="004B112C">
        <w:t xml:space="preserve">. </w:t>
      </w:r>
      <w:r w:rsidR="00194B8E" w:rsidRPr="004B112C">
        <w:t>The service is free for CVS clients.</w:t>
      </w:r>
    </w:p>
    <w:p w:rsidR="00896401" w:rsidRDefault="0000581E" w:rsidP="00502B97">
      <w:pPr>
        <w:spacing w:line="240" w:lineRule="auto"/>
        <w:rPr>
          <w:szCs w:val="24"/>
        </w:rPr>
      </w:pPr>
      <w:r>
        <w:rPr>
          <w:szCs w:val="24"/>
        </w:rPr>
        <w:t xml:space="preserve">CVS provides </w:t>
      </w:r>
      <w:r w:rsidR="00896401">
        <w:rPr>
          <w:szCs w:val="24"/>
        </w:rPr>
        <w:t xml:space="preserve">enhanced </w:t>
      </w:r>
      <w:r w:rsidRPr="009B573B">
        <w:rPr>
          <w:szCs w:val="24"/>
        </w:rPr>
        <w:t xml:space="preserve">photo ID </w:t>
      </w:r>
      <w:r>
        <w:rPr>
          <w:szCs w:val="24"/>
        </w:rPr>
        <w:t>cards to</w:t>
      </w:r>
      <w:r w:rsidR="00E7141E">
        <w:rPr>
          <w:szCs w:val="24"/>
        </w:rPr>
        <w:t xml:space="preserve"> many</w:t>
      </w:r>
      <w:r>
        <w:rPr>
          <w:szCs w:val="24"/>
        </w:rPr>
        <w:t xml:space="preserve"> employers</w:t>
      </w:r>
      <w:r w:rsidRPr="002D00AC">
        <w:rPr>
          <w:szCs w:val="24"/>
        </w:rPr>
        <w:t xml:space="preserve"> in </w:t>
      </w:r>
      <w:hyperlink r:id="rId5" w:history="1">
        <w:r w:rsidRPr="002D34E2">
          <w:rPr>
            <w:rStyle w:val="Hyperlink"/>
            <w:szCs w:val="24"/>
          </w:rPr>
          <w:t>safety-conscious</w:t>
        </w:r>
      </w:hyperlink>
      <w:r>
        <w:rPr>
          <w:szCs w:val="24"/>
        </w:rPr>
        <w:t xml:space="preserve"> </w:t>
      </w:r>
      <w:r w:rsidRPr="002D00AC">
        <w:rPr>
          <w:szCs w:val="24"/>
        </w:rPr>
        <w:t xml:space="preserve">industries such as </w:t>
      </w:r>
      <w:r w:rsidR="00EE57FF" w:rsidRPr="002D00AC">
        <w:rPr>
          <w:szCs w:val="24"/>
        </w:rPr>
        <w:t>healthcare</w:t>
      </w:r>
      <w:r w:rsidR="00EE57FF">
        <w:rPr>
          <w:szCs w:val="24"/>
        </w:rPr>
        <w:t xml:space="preserve">, construction, </w:t>
      </w:r>
      <w:r w:rsidRPr="002D00AC">
        <w:rPr>
          <w:szCs w:val="24"/>
        </w:rPr>
        <w:t>transportation and energy.</w:t>
      </w:r>
      <w:r>
        <w:rPr>
          <w:szCs w:val="24"/>
        </w:rPr>
        <w:t xml:space="preserve"> </w:t>
      </w:r>
      <w:r w:rsidR="00896401">
        <w:rPr>
          <w:szCs w:val="24"/>
        </w:rPr>
        <w:t>Each d</w:t>
      </w:r>
      <w:r w:rsidR="00896401" w:rsidRPr="00E64900">
        <w:rPr>
          <w:szCs w:val="24"/>
        </w:rPr>
        <w:t xml:space="preserve">urable plastic wallet card </w:t>
      </w:r>
      <w:r w:rsidR="00896401">
        <w:rPr>
          <w:szCs w:val="24"/>
        </w:rPr>
        <w:t>shows</w:t>
      </w:r>
      <w:r w:rsidR="00896401" w:rsidRPr="009B573B">
        <w:rPr>
          <w:szCs w:val="24"/>
        </w:rPr>
        <w:t xml:space="preserve"> </w:t>
      </w:r>
      <w:r w:rsidR="00896401">
        <w:rPr>
          <w:szCs w:val="24"/>
        </w:rPr>
        <w:t>the employee’s training records</w:t>
      </w:r>
      <w:r w:rsidR="00896401" w:rsidRPr="00A31EFB">
        <w:t xml:space="preserve"> </w:t>
      </w:r>
      <w:r w:rsidR="00896401" w:rsidRPr="00A31EFB">
        <w:rPr>
          <w:szCs w:val="24"/>
        </w:rPr>
        <w:t>when scanned</w:t>
      </w:r>
      <w:r w:rsidR="00896401">
        <w:rPr>
          <w:szCs w:val="24"/>
        </w:rPr>
        <w:t>. This lets supervisors assign jobs only to employees who are trained to do them</w:t>
      </w:r>
      <w:r w:rsidR="00D40CA2">
        <w:rPr>
          <w:szCs w:val="24"/>
        </w:rPr>
        <w:t xml:space="preserve">. </w:t>
      </w:r>
      <w:r w:rsidR="007144F2">
        <w:rPr>
          <w:szCs w:val="24"/>
        </w:rPr>
        <w:t xml:space="preserve">Document retrieval is an </w:t>
      </w:r>
      <w:r w:rsidR="00896401">
        <w:rPr>
          <w:szCs w:val="24"/>
        </w:rPr>
        <w:t>optional upgrade.</w:t>
      </w:r>
    </w:p>
    <w:p w:rsidR="00753A9D" w:rsidRPr="009B573B" w:rsidRDefault="00E704AF" w:rsidP="00502B97">
      <w:pPr>
        <w:spacing w:line="240" w:lineRule="auto"/>
        <w:rPr>
          <w:szCs w:val="24"/>
        </w:rPr>
      </w:pPr>
      <w:r>
        <w:rPr>
          <w:szCs w:val="24"/>
        </w:rPr>
        <w:t xml:space="preserve">Cards can be ordered </w:t>
      </w:r>
      <w:r w:rsidR="00753A9D">
        <w:rPr>
          <w:szCs w:val="24"/>
        </w:rPr>
        <w:t xml:space="preserve">at </w:t>
      </w:r>
      <w:hyperlink r:id="rId6" w:history="1">
        <w:r w:rsidR="00753A9D" w:rsidRPr="009B573B">
          <w:rPr>
            <w:rStyle w:val="Hyperlink"/>
            <w:szCs w:val="24"/>
          </w:rPr>
          <w:t>www.credentialverificationservice.com</w:t>
        </w:r>
      </w:hyperlink>
      <w:r w:rsidR="00753A9D" w:rsidRPr="009B573B">
        <w:rPr>
          <w:szCs w:val="24"/>
        </w:rPr>
        <w:t xml:space="preserve"> or </w:t>
      </w:r>
      <w:r w:rsidR="00753A9D">
        <w:rPr>
          <w:szCs w:val="24"/>
        </w:rPr>
        <w:t xml:space="preserve">by contacting CVS at </w:t>
      </w:r>
      <w:hyperlink r:id="rId7" w:history="1">
        <w:r w:rsidR="00753A9D" w:rsidRPr="009B573B">
          <w:rPr>
            <w:rStyle w:val="Hyperlink"/>
            <w:szCs w:val="24"/>
          </w:rPr>
          <w:t>sales@instantcard.net</w:t>
        </w:r>
      </w:hyperlink>
      <w:r w:rsidR="00040458">
        <w:rPr>
          <w:szCs w:val="24"/>
        </w:rPr>
        <w:t xml:space="preserve"> </w:t>
      </w:r>
      <w:r w:rsidR="00753A9D" w:rsidRPr="009B573B">
        <w:rPr>
          <w:szCs w:val="24"/>
        </w:rPr>
        <w:t xml:space="preserve">or </w:t>
      </w:r>
      <w:r w:rsidR="00753A9D">
        <w:rPr>
          <w:szCs w:val="24"/>
        </w:rPr>
        <w:t>888-980-6179</w:t>
      </w:r>
      <w:r w:rsidR="00D40CA2">
        <w:rPr>
          <w:szCs w:val="24"/>
        </w:rPr>
        <w:t xml:space="preserve">. </w:t>
      </w:r>
      <w:r w:rsidR="004E5B11">
        <w:rPr>
          <w:szCs w:val="24"/>
        </w:rPr>
        <w:t xml:space="preserve"> </w:t>
      </w:r>
      <w:r w:rsidR="00851BE8">
        <w:rPr>
          <w:szCs w:val="24"/>
        </w:rPr>
        <w:t xml:space="preserve">The service costs $50 per month plus $15 per </w:t>
      </w:r>
      <w:r w:rsidR="00851BE8" w:rsidRPr="00E7141E">
        <w:rPr>
          <w:szCs w:val="24"/>
        </w:rPr>
        <w:t>month per 100 users</w:t>
      </w:r>
      <w:r w:rsidR="00D40CA2">
        <w:rPr>
          <w:szCs w:val="24"/>
        </w:rPr>
        <w:t xml:space="preserve">. </w:t>
      </w:r>
    </w:p>
    <w:p w:rsidR="00753A9D" w:rsidRDefault="00040458" w:rsidP="00502B97">
      <w:pPr>
        <w:spacing w:line="240" w:lineRule="auto"/>
        <w:rPr>
          <w:szCs w:val="24"/>
        </w:rPr>
      </w:pPr>
      <w:hyperlink r:id="rId8" w:history="1">
        <w:r w:rsidR="00753A9D" w:rsidRPr="00040458">
          <w:rPr>
            <w:rStyle w:val="Hyperlink"/>
            <w:szCs w:val="24"/>
          </w:rPr>
          <w:t>Credential Verification Service</w:t>
        </w:r>
      </w:hyperlink>
      <w:r w:rsidR="00753A9D" w:rsidRPr="009B573B">
        <w:rPr>
          <w:szCs w:val="24"/>
        </w:rPr>
        <w:t xml:space="preserve"> is </w:t>
      </w:r>
      <w:r w:rsidR="00753A9D">
        <w:rPr>
          <w:szCs w:val="24"/>
        </w:rPr>
        <w:t xml:space="preserve">a </w:t>
      </w:r>
      <w:r w:rsidR="00753A9D" w:rsidRPr="009B573B">
        <w:rPr>
          <w:szCs w:val="24"/>
        </w:rPr>
        <w:t xml:space="preserve">service of </w:t>
      </w:r>
      <w:hyperlink r:id="rId9" w:history="1">
        <w:r w:rsidR="00753A9D" w:rsidRPr="0007035C">
          <w:rPr>
            <w:rStyle w:val="Hyperlink"/>
            <w:szCs w:val="24"/>
          </w:rPr>
          <w:t>InstantCard</w:t>
        </w:r>
      </w:hyperlink>
      <w:r w:rsidR="00753A9D" w:rsidRPr="009B573B">
        <w:rPr>
          <w:szCs w:val="24"/>
        </w:rPr>
        <w:t>, America’s leading 100 percent cloud-based ID card service since 2007</w:t>
      </w:r>
      <w:r w:rsidR="00D40CA2">
        <w:rPr>
          <w:szCs w:val="24"/>
        </w:rPr>
        <w:t xml:space="preserve">. </w:t>
      </w:r>
      <w:r w:rsidR="00753A9D">
        <w:rPr>
          <w:szCs w:val="24"/>
        </w:rPr>
        <w:t>Follow them on Twitter (@instantcardid) and LinkedIn (</w:t>
      </w:r>
      <w:hyperlink r:id="rId10" w:tgtFrame="_blank" w:history="1">
        <w:r w:rsidR="00753A9D">
          <w:rPr>
            <w:rStyle w:val="Hyperlink"/>
            <w:szCs w:val="24"/>
          </w:rPr>
          <w:t>www.linkedin.com/company/instantcard</w:t>
        </w:r>
      </w:hyperlink>
      <w:r w:rsidR="00753A9D">
        <w:rPr>
          <w:szCs w:val="24"/>
        </w:rPr>
        <w:t xml:space="preserve">). </w:t>
      </w:r>
    </w:p>
    <w:p w:rsidR="00472C37" w:rsidRDefault="00472C37" w:rsidP="00502B97">
      <w:pPr>
        <w:spacing w:line="240" w:lineRule="auto"/>
        <w:rPr>
          <w:szCs w:val="24"/>
        </w:rPr>
      </w:pPr>
      <w:r w:rsidRPr="00472C37">
        <w:rPr>
          <w:szCs w:val="24"/>
        </w:rPr>
        <w:t>PHOTOCAPTION  Scannable ID card links the worker’s smartphone to essential documents</w:t>
      </w:r>
    </w:p>
    <w:p w:rsidR="00502B97" w:rsidRDefault="00502B97" w:rsidP="00502B97">
      <w:pPr>
        <w:spacing w:line="240" w:lineRule="auto"/>
        <w:rPr>
          <w:szCs w:val="24"/>
        </w:rPr>
      </w:pPr>
      <w:r>
        <w:rPr>
          <w:szCs w:val="24"/>
        </w:rPr>
        <w:t>December 2016</w:t>
      </w:r>
    </w:p>
    <w:p w:rsidR="00753A9D" w:rsidRPr="009B573B" w:rsidRDefault="00753A9D" w:rsidP="00502B97">
      <w:pPr>
        <w:spacing w:line="240" w:lineRule="auto"/>
        <w:rPr>
          <w:szCs w:val="24"/>
        </w:rPr>
      </w:pPr>
      <w:r w:rsidRPr="009B573B">
        <w:rPr>
          <w:szCs w:val="24"/>
        </w:rPr>
        <w:t>Media contacts:</w:t>
      </w:r>
    </w:p>
    <w:p w:rsidR="00753A9D" w:rsidRPr="009B573B" w:rsidRDefault="00753A9D" w:rsidP="00502B97">
      <w:pPr>
        <w:spacing w:line="240" w:lineRule="auto"/>
        <w:rPr>
          <w:szCs w:val="24"/>
        </w:rPr>
      </w:pPr>
      <w:r w:rsidRPr="009B573B">
        <w:rPr>
          <w:szCs w:val="24"/>
        </w:rPr>
        <w:t xml:space="preserve">Henry Stimpson, Stimpson Communications, 508-647-0705, </w:t>
      </w:r>
      <w:hyperlink r:id="rId11" w:history="1">
        <w:r w:rsidRPr="009B573B">
          <w:rPr>
            <w:rStyle w:val="Hyperlink"/>
            <w:szCs w:val="24"/>
          </w:rPr>
          <w:t>Henry@StimpsonCommunications.com</w:t>
        </w:r>
      </w:hyperlink>
    </w:p>
    <w:p w:rsidR="00753A9D" w:rsidRPr="009B573B" w:rsidRDefault="00753A9D" w:rsidP="00502B97">
      <w:pPr>
        <w:spacing w:line="240" w:lineRule="auto"/>
        <w:rPr>
          <w:szCs w:val="24"/>
        </w:rPr>
      </w:pPr>
      <w:r w:rsidRPr="009B573B">
        <w:rPr>
          <w:szCs w:val="24"/>
        </w:rPr>
        <w:t xml:space="preserve">David Finkelstein, Credential Verification Service, 301-637-4528, </w:t>
      </w:r>
      <w:hyperlink r:id="rId12" w:history="1">
        <w:r w:rsidRPr="009B573B">
          <w:rPr>
            <w:rStyle w:val="Hyperlink"/>
            <w:szCs w:val="24"/>
          </w:rPr>
          <w:t>dFinkelstein@Instantcard.net</w:t>
        </w:r>
      </w:hyperlink>
      <w:r w:rsidRPr="009B573B">
        <w:rPr>
          <w:szCs w:val="24"/>
        </w:rPr>
        <w:t xml:space="preserve"> </w:t>
      </w:r>
    </w:p>
    <w:sectPr w:rsidR="00753A9D" w:rsidRPr="009B5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1NjS3MDM0MDMAAiUdpeDU4uLM/DyQApNaAE6Jh94sAAAA"/>
  </w:docVars>
  <w:rsids>
    <w:rsidRoot w:val="005D7CCA"/>
    <w:rsid w:val="0000581E"/>
    <w:rsid w:val="00012544"/>
    <w:rsid w:val="00027912"/>
    <w:rsid w:val="00040458"/>
    <w:rsid w:val="0004091F"/>
    <w:rsid w:val="00047ACD"/>
    <w:rsid w:val="00053DD8"/>
    <w:rsid w:val="00071B8F"/>
    <w:rsid w:val="00072A97"/>
    <w:rsid w:val="00074529"/>
    <w:rsid w:val="000A3802"/>
    <w:rsid w:val="000C1355"/>
    <w:rsid w:val="000C1765"/>
    <w:rsid w:val="000C6EA1"/>
    <w:rsid w:val="000D0182"/>
    <w:rsid w:val="000D6569"/>
    <w:rsid w:val="000E5444"/>
    <w:rsid w:val="000F61E8"/>
    <w:rsid w:val="0013289B"/>
    <w:rsid w:val="00135EE7"/>
    <w:rsid w:val="001447F7"/>
    <w:rsid w:val="00145347"/>
    <w:rsid w:val="0014760F"/>
    <w:rsid w:val="00194B8E"/>
    <w:rsid w:val="001B3953"/>
    <w:rsid w:val="001E47AD"/>
    <w:rsid w:val="001E6CBA"/>
    <w:rsid w:val="00226337"/>
    <w:rsid w:val="002479B8"/>
    <w:rsid w:val="002636EE"/>
    <w:rsid w:val="00265B7C"/>
    <w:rsid w:val="002721B5"/>
    <w:rsid w:val="00293737"/>
    <w:rsid w:val="00297D1D"/>
    <w:rsid w:val="002B7D52"/>
    <w:rsid w:val="002D34E2"/>
    <w:rsid w:val="002E0C6C"/>
    <w:rsid w:val="002F6EC1"/>
    <w:rsid w:val="00337FCC"/>
    <w:rsid w:val="00344263"/>
    <w:rsid w:val="0035759A"/>
    <w:rsid w:val="00380F71"/>
    <w:rsid w:val="003C7A51"/>
    <w:rsid w:val="003D0FF3"/>
    <w:rsid w:val="00441A2F"/>
    <w:rsid w:val="00445ED7"/>
    <w:rsid w:val="00472C37"/>
    <w:rsid w:val="00491AB5"/>
    <w:rsid w:val="004B112C"/>
    <w:rsid w:val="004B17BB"/>
    <w:rsid w:val="004B2314"/>
    <w:rsid w:val="004C05E7"/>
    <w:rsid w:val="004D057E"/>
    <w:rsid w:val="004D44A4"/>
    <w:rsid w:val="004E273A"/>
    <w:rsid w:val="004E5B11"/>
    <w:rsid w:val="00502B97"/>
    <w:rsid w:val="005118DC"/>
    <w:rsid w:val="00552C28"/>
    <w:rsid w:val="00567BA2"/>
    <w:rsid w:val="00575647"/>
    <w:rsid w:val="00577A7D"/>
    <w:rsid w:val="005D0B68"/>
    <w:rsid w:val="005D6561"/>
    <w:rsid w:val="005D7CCA"/>
    <w:rsid w:val="00600D5F"/>
    <w:rsid w:val="006332E4"/>
    <w:rsid w:val="006549A9"/>
    <w:rsid w:val="006813DD"/>
    <w:rsid w:val="006A5ABE"/>
    <w:rsid w:val="006B5FBB"/>
    <w:rsid w:val="006E2BCF"/>
    <w:rsid w:val="007144F2"/>
    <w:rsid w:val="007530F1"/>
    <w:rsid w:val="00753A9D"/>
    <w:rsid w:val="00756692"/>
    <w:rsid w:val="00763C66"/>
    <w:rsid w:val="00765795"/>
    <w:rsid w:val="007721F8"/>
    <w:rsid w:val="0077226D"/>
    <w:rsid w:val="0077430E"/>
    <w:rsid w:val="0079350B"/>
    <w:rsid w:val="007B64D9"/>
    <w:rsid w:val="007B7D8D"/>
    <w:rsid w:val="007C2B97"/>
    <w:rsid w:val="007D42D4"/>
    <w:rsid w:val="007D703D"/>
    <w:rsid w:val="007E0A87"/>
    <w:rsid w:val="007E2236"/>
    <w:rsid w:val="00840033"/>
    <w:rsid w:val="00844E55"/>
    <w:rsid w:val="00851BE8"/>
    <w:rsid w:val="008569E8"/>
    <w:rsid w:val="0086269B"/>
    <w:rsid w:val="008828BA"/>
    <w:rsid w:val="0089105F"/>
    <w:rsid w:val="00896401"/>
    <w:rsid w:val="00897B53"/>
    <w:rsid w:val="008B18C6"/>
    <w:rsid w:val="008B78CA"/>
    <w:rsid w:val="008B7F14"/>
    <w:rsid w:val="008E1D3D"/>
    <w:rsid w:val="008F4D2A"/>
    <w:rsid w:val="0090527F"/>
    <w:rsid w:val="009425FB"/>
    <w:rsid w:val="00987E21"/>
    <w:rsid w:val="009C1946"/>
    <w:rsid w:val="009C4B0F"/>
    <w:rsid w:val="009D6B37"/>
    <w:rsid w:val="00A31EFB"/>
    <w:rsid w:val="00A400BC"/>
    <w:rsid w:val="00A4382F"/>
    <w:rsid w:val="00A52416"/>
    <w:rsid w:val="00A654F1"/>
    <w:rsid w:val="00A803CB"/>
    <w:rsid w:val="00A90605"/>
    <w:rsid w:val="00A9210D"/>
    <w:rsid w:val="00AA00B4"/>
    <w:rsid w:val="00AD1A44"/>
    <w:rsid w:val="00B01D3D"/>
    <w:rsid w:val="00B10E61"/>
    <w:rsid w:val="00B5074F"/>
    <w:rsid w:val="00B710AA"/>
    <w:rsid w:val="00B72473"/>
    <w:rsid w:val="00B90A0E"/>
    <w:rsid w:val="00BD79BA"/>
    <w:rsid w:val="00C20D3C"/>
    <w:rsid w:val="00C244EF"/>
    <w:rsid w:val="00C5203B"/>
    <w:rsid w:val="00C7279C"/>
    <w:rsid w:val="00C75014"/>
    <w:rsid w:val="00C90DE4"/>
    <w:rsid w:val="00CC0621"/>
    <w:rsid w:val="00CC2BD4"/>
    <w:rsid w:val="00CF699F"/>
    <w:rsid w:val="00D0325C"/>
    <w:rsid w:val="00D40CA2"/>
    <w:rsid w:val="00D51B0B"/>
    <w:rsid w:val="00D726C9"/>
    <w:rsid w:val="00D819A9"/>
    <w:rsid w:val="00D841EA"/>
    <w:rsid w:val="00DA16A6"/>
    <w:rsid w:val="00DA7E47"/>
    <w:rsid w:val="00DB4217"/>
    <w:rsid w:val="00DC709A"/>
    <w:rsid w:val="00DE5F2B"/>
    <w:rsid w:val="00DF1326"/>
    <w:rsid w:val="00E1399D"/>
    <w:rsid w:val="00E63F98"/>
    <w:rsid w:val="00E704AF"/>
    <w:rsid w:val="00E7141E"/>
    <w:rsid w:val="00EA71D7"/>
    <w:rsid w:val="00EE2844"/>
    <w:rsid w:val="00EE57FF"/>
    <w:rsid w:val="00EF0AEA"/>
    <w:rsid w:val="00F3455D"/>
    <w:rsid w:val="00F54230"/>
    <w:rsid w:val="00F57A7A"/>
    <w:rsid w:val="00F72C63"/>
    <w:rsid w:val="00F8162B"/>
    <w:rsid w:val="00FC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A4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53A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A4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53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dentialverificationservic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s@instantcard.net" TargetMode="External"/><Relationship Id="rId12" Type="http://schemas.openxmlformats.org/officeDocument/2006/relationships/hyperlink" Target="mailto:dFinkelstein@Instantcard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redentialverificationservice.com" TargetMode="External"/><Relationship Id="rId11" Type="http://schemas.openxmlformats.org/officeDocument/2006/relationships/hyperlink" Target="mailto:Henry@StimpsonCommunications.com" TargetMode="External"/><Relationship Id="rId5" Type="http://schemas.openxmlformats.org/officeDocument/2006/relationships/hyperlink" Target="http://www.credentialverificationservice.com/headlong-into-the-precarious/" TargetMode="External"/><Relationship Id="rId10" Type="http://schemas.openxmlformats.org/officeDocument/2006/relationships/hyperlink" Target="http://www.linkedin.com/company/instantca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tantcard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5</cp:revision>
  <cp:lastPrinted>2016-12-07T16:49:00Z</cp:lastPrinted>
  <dcterms:created xsi:type="dcterms:W3CDTF">2016-12-08T17:24:00Z</dcterms:created>
  <dcterms:modified xsi:type="dcterms:W3CDTF">2016-12-08T18:20:00Z</dcterms:modified>
</cp:coreProperties>
</file>