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18" w:rsidRDefault="00C75014" w:rsidP="00502B97">
      <w:pPr>
        <w:spacing w:line="240" w:lineRule="auto"/>
        <w:rPr>
          <w:b/>
        </w:rPr>
      </w:pPr>
      <w:r>
        <w:rPr>
          <w:b/>
        </w:rPr>
        <w:t xml:space="preserve">Construction </w:t>
      </w:r>
      <w:r w:rsidR="009A2415">
        <w:rPr>
          <w:b/>
        </w:rPr>
        <w:t xml:space="preserve">Company </w:t>
      </w:r>
      <w:r w:rsidR="00900372">
        <w:rPr>
          <w:b/>
        </w:rPr>
        <w:t>Keeps Tabs on Worker Training</w:t>
      </w:r>
      <w:r w:rsidR="00900372">
        <w:rPr>
          <w:b/>
        </w:rPr>
        <w:t xml:space="preserve"> Better</w:t>
      </w:r>
      <w:r w:rsidR="00900372">
        <w:rPr>
          <w:b/>
        </w:rPr>
        <w:t xml:space="preserve"> </w:t>
      </w:r>
      <w:r w:rsidR="00900372">
        <w:rPr>
          <w:b/>
        </w:rPr>
        <w:t>with</w:t>
      </w:r>
      <w:r w:rsidR="00900372">
        <w:rPr>
          <w:b/>
        </w:rPr>
        <w:t xml:space="preserve"> </w:t>
      </w:r>
      <w:r w:rsidR="009A2415">
        <w:rPr>
          <w:b/>
        </w:rPr>
        <w:t>Credential Verification Service</w:t>
      </w:r>
      <w:r w:rsidR="00226337" w:rsidRPr="004E273A">
        <w:rPr>
          <w:b/>
        </w:rPr>
        <w:t xml:space="preserve"> </w:t>
      </w:r>
    </w:p>
    <w:p w:rsidR="008803D8" w:rsidRPr="00FC7F76" w:rsidRDefault="00A97A1B" w:rsidP="00502B97">
      <w:pPr>
        <w:spacing w:line="240" w:lineRule="auto"/>
        <w:rPr>
          <w:i/>
        </w:rPr>
      </w:pPr>
      <w:r>
        <w:rPr>
          <w:i/>
        </w:rPr>
        <w:t>Kokosing s</w:t>
      </w:r>
      <w:r w:rsidR="00777D2E">
        <w:rPr>
          <w:i/>
        </w:rPr>
        <w:t xml:space="preserve">ays </w:t>
      </w:r>
      <w:r w:rsidR="00AA0A35">
        <w:rPr>
          <w:i/>
        </w:rPr>
        <w:t xml:space="preserve">CVS </w:t>
      </w:r>
      <w:r w:rsidR="00A803CB">
        <w:rPr>
          <w:i/>
        </w:rPr>
        <w:t>ID</w:t>
      </w:r>
      <w:r w:rsidR="005107A0">
        <w:rPr>
          <w:i/>
        </w:rPr>
        <w:t xml:space="preserve"> cards</w:t>
      </w:r>
      <w:r w:rsidR="00A803CB">
        <w:rPr>
          <w:i/>
        </w:rPr>
        <w:t xml:space="preserve"> </w:t>
      </w:r>
      <w:r w:rsidR="00FC7F76" w:rsidRPr="00FC7F76">
        <w:rPr>
          <w:i/>
        </w:rPr>
        <w:t>save t</w:t>
      </w:r>
      <w:r w:rsidR="00433F77" w:rsidRPr="00FC7F76">
        <w:rPr>
          <w:i/>
        </w:rPr>
        <w:t>ime,</w:t>
      </w:r>
      <w:r w:rsidR="008C589F">
        <w:rPr>
          <w:i/>
        </w:rPr>
        <w:t xml:space="preserve"> foster</w:t>
      </w:r>
      <w:r w:rsidR="00FC7F76" w:rsidRPr="00FC7F76">
        <w:rPr>
          <w:i/>
        </w:rPr>
        <w:t xml:space="preserve"> safety culture</w:t>
      </w:r>
      <w:r w:rsidR="00B06506">
        <w:rPr>
          <w:i/>
        </w:rPr>
        <w:t>—scan</w:t>
      </w:r>
      <w:r w:rsidR="00EA6F81">
        <w:rPr>
          <w:i/>
        </w:rPr>
        <w:t>ning</w:t>
      </w:r>
      <w:r w:rsidR="00B06506">
        <w:rPr>
          <w:i/>
        </w:rPr>
        <w:t xml:space="preserve"> with smartphone shows</w:t>
      </w:r>
      <w:r w:rsidR="00AA0A35">
        <w:rPr>
          <w:i/>
        </w:rPr>
        <w:t xml:space="preserve"> employee’s</w:t>
      </w:r>
      <w:r w:rsidR="00B06506">
        <w:rPr>
          <w:i/>
        </w:rPr>
        <w:t xml:space="preserve"> training records</w:t>
      </w:r>
    </w:p>
    <w:p w:rsidR="009C1946" w:rsidRDefault="00441A2F" w:rsidP="00502B97">
      <w:pPr>
        <w:spacing w:line="240" w:lineRule="auto"/>
      </w:pPr>
      <w:r>
        <w:br/>
      </w:r>
      <w:r w:rsidR="00C20D3C" w:rsidRPr="00C20D3C">
        <w:t>ROCKVILLE, Maryland</w:t>
      </w:r>
      <w:r w:rsidR="00C20D3C">
        <w:t>—</w:t>
      </w:r>
      <w:r w:rsidR="00AE7469">
        <w:t>date—</w:t>
      </w:r>
      <w:r w:rsidR="00777D2E">
        <w:t xml:space="preserve">Construction </w:t>
      </w:r>
      <w:r w:rsidR="00275D20">
        <w:t>w</w:t>
      </w:r>
      <w:r w:rsidR="00D3295E">
        <w:t xml:space="preserve">orker training records stay up-to-date and </w:t>
      </w:r>
      <w:r w:rsidR="00B146FB">
        <w:t>accessible w</w:t>
      </w:r>
      <w:r w:rsidR="00D3295E">
        <w:t xml:space="preserve">ith Credential Verification </w:t>
      </w:r>
      <w:r w:rsidR="00EC7D6A">
        <w:t xml:space="preserve">Service </w:t>
      </w:r>
      <w:r w:rsidR="00783B89">
        <w:t xml:space="preserve">(CVS) </w:t>
      </w:r>
      <w:r w:rsidR="00EC7D6A">
        <w:t xml:space="preserve">automating </w:t>
      </w:r>
      <w:r w:rsidR="002A5D43">
        <w:t>retrieval</w:t>
      </w:r>
      <w:r w:rsidR="00EC7D6A">
        <w:t xml:space="preserve">, an article in the May issue of </w:t>
      </w:r>
      <w:r w:rsidR="00AE7469" w:rsidRPr="00C00ECE">
        <w:t>Constructor magazine</w:t>
      </w:r>
      <w:r w:rsidR="00EC7D6A">
        <w:t xml:space="preserve"> says.  </w:t>
      </w:r>
    </w:p>
    <w:p w:rsidR="00076E85" w:rsidRDefault="00076E85" w:rsidP="00502B97">
      <w:pPr>
        <w:spacing w:line="240" w:lineRule="auto"/>
      </w:pPr>
      <w:r>
        <w:t>“It saves us a lot of time and encourages a safety culture,” Kyle Tocheff</w:t>
      </w:r>
      <w:r w:rsidR="00783B89">
        <w:t>, an administrator wit</w:t>
      </w:r>
      <w:r w:rsidR="00861217">
        <w:t>h Kokosing Construction Company</w:t>
      </w:r>
      <w:r w:rsidR="00791F0E">
        <w:t>, tells the magazine.</w:t>
      </w:r>
    </w:p>
    <w:p w:rsidR="00783B89" w:rsidRDefault="008B6A0B" w:rsidP="00502B97">
      <w:pPr>
        <w:spacing w:line="240" w:lineRule="auto"/>
      </w:pPr>
      <w:r>
        <w:t xml:space="preserve">CVS </w:t>
      </w:r>
      <w:r w:rsidR="00F52609">
        <w:t xml:space="preserve">identification cards </w:t>
      </w:r>
      <w:r>
        <w:t>include</w:t>
      </w:r>
      <w:r w:rsidR="00F52609">
        <w:t xml:space="preserve"> </w:t>
      </w:r>
      <w:r w:rsidR="00972DE3">
        <w:t>a QR code</w:t>
      </w:r>
      <w:r w:rsidR="005E799F">
        <w:t xml:space="preserve">. </w:t>
      </w:r>
      <w:r w:rsidR="00972DE3">
        <w:t xml:space="preserve">When the </w:t>
      </w:r>
      <w:r w:rsidR="00F52609">
        <w:t>card</w:t>
      </w:r>
      <w:r w:rsidR="00972DE3">
        <w:t xml:space="preserve"> </w:t>
      </w:r>
      <w:r w:rsidR="00DF334B">
        <w:t>is scanned with a smartphone or a tablet, it pulls up the empl</w:t>
      </w:r>
      <w:r w:rsidR="00786E6E">
        <w:t>oyee’s complete training record</w:t>
      </w:r>
      <w:bookmarkStart w:id="0" w:name="_GoBack"/>
      <w:bookmarkEnd w:id="0"/>
      <w:r w:rsidR="00786E6E">
        <w:t xml:space="preserve"> on a smartphone or tablet.  </w:t>
      </w:r>
    </w:p>
    <w:p w:rsidR="00C93D3B" w:rsidRDefault="00C93D3B" w:rsidP="00502B97">
      <w:pPr>
        <w:spacing w:line="240" w:lineRule="auto"/>
      </w:pPr>
      <w:r>
        <w:t xml:space="preserve">“If a supervisor or </w:t>
      </w:r>
      <w:r w:rsidR="00B146FB">
        <w:t>foreman</w:t>
      </w:r>
      <w:r>
        <w:t xml:space="preserve"> want</w:t>
      </w:r>
      <w:r w:rsidR="00B146FB">
        <w:t>s</w:t>
      </w:r>
      <w:r>
        <w:t xml:space="preserve"> to know if the </w:t>
      </w:r>
      <w:r w:rsidR="00B146FB">
        <w:t>person</w:t>
      </w:r>
      <w:r>
        <w:t xml:space="preserve"> is certified to run a piece of </w:t>
      </w:r>
      <w:r w:rsidR="00B146FB">
        <w:t>equipment</w:t>
      </w:r>
      <w:r>
        <w:t>, they scan it with the</w:t>
      </w:r>
      <w:r w:rsidR="00D86BAF">
        <w:t>ir</w:t>
      </w:r>
      <w:r>
        <w:t xml:space="preserve"> </w:t>
      </w:r>
      <w:r w:rsidR="00B146FB">
        <w:t>smart</w:t>
      </w:r>
      <w:r>
        <w:t xml:space="preserve"> </w:t>
      </w:r>
      <w:r w:rsidR="00D86BAF">
        <w:t>phone</w:t>
      </w:r>
      <w:r>
        <w:t xml:space="preserve"> and all of the </w:t>
      </w:r>
      <w:r w:rsidR="00D86BAF">
        <w:t>training</w:t>
      </w:r>
      <w:r>
        <w:t xml:space="preserve"> comes up,” </w:t>
      </w:r>
      <w:r w:rsidR="00861217" w:rsidRPr="00861217">
        <w:t xml:space="preserve">Tocheff </w:t>
      </w:r>
      <w:r>
        <w:t>says.</w:t>
      </w:r>
    </w:p>
    <w:p w:rsidR="005C1F8D" w:rsidRDefault="00C8602C" w:rsidP="00502B97">
      <w:pPr>
        <w:spacing w:line="240" w:lineRule="auto"/>
      </w:pPr>
      <w:r>
        <w:t xml:space="preserve">Previously, Kokosing superintendents would have to call the </w:t>
      </w:r>
      <w:r w:rsidR="002A5D43">
        <w:t xml:space="preserve">head </w:t>
      </w:r>
      <w:r>
        <w:t>office to che</w:t>
      </w:r>
      <w:r w:rsidR="00786E6E">
        <w:t>ck, a time-consuming process, he says.</w:t>
      </w:r>
      <w:r w:rsidR="0001564B">
        <w:t xml:space="preserve">  </w:t>
      </w:r>
    </w:p>
    <w:p w:rsidR="002438B0" w:rsidRDefault="0001564B" w:rsidP="00502B97">
      <w:pPr>
        <w:spacing w:line="240" w:lineRule="auto"/>
      </w:pPr>
      <w:r>
        <w:t xml:space="preserve">CVS also sends out automatic reminders when employees need recertification. </w:t>
      </w:r>
    </w:p>
    <w:p w:rsidR="00786E6E" w:rsidRDefault="007E66EC" w:rsidP="00502B97">
      <w:pPr>
        <w:spacing w:line="240" w:lineRule="auto"/>
      </w:pPr>
      <w:r>
        <w:t xml:space="preserve">The article can be read in the May print edition or in the digital version at </w:t>
      </w:r>
      <w:hyperlink r:id="rId5" w:anchor="/36" w:history="1">
        <w:r w:rsidRPr="00291D06">
          <w:rPr>
            <w:rStyle w:val="Hyperlink"/>
          </w:rPr>
          <w:t>www.nxtbook.com/naylor/NGCS/NGCS0317/index.php#/36</w:t>
        </w:r>
      </w:hyperlink>
      <w:r>
        <w:t xml:space="preserve">. </w:t>
      </w:r>
      <w:r w:rsidR="00C00ECE">
        <w:t xml:space="preserve"> </w:t>
      </w:r>
    </w:p>
    <w:p w:rsidR="00C00ECE" w:rsidRDefault="00786E6E" w:rsidP="00502B97">
      <w:pPr>
        <w:spacing w:line="240" w:lineRule="auto"/>
      </w:pPr>
      <w:r>
        <w:t xml:space="preserve">It also can be found on </w:t>
      </w:r>
      <w:r w:rsidR="00C00ECE">
        <w:t xml:space="preserve">the magazine’s home page </w:t>
      </w:r>
      <w:hyperlink r:id="rId6" w:history="1">
        <w:r w:rsidR="00C00ECE" w:rsidRPr="008C6002">
          <w:rPr>
            <w:rStyle w:val="Hyperlink"/>
          </w:rPr>
          <w:t>(www.constructormagazine.com</w:t>
        </w:r>
      </w:hyperlink>
      <w:r w:rsidR="00A61081">
        <w:t xml:space="preserve">) under </w:t>
      </w:r>
      <w:r w:rsidR="00CB4098">
        <w:t>Technology Toolbox</w:t>
      </w:r>
      <w:r w:rsidR="00C00ECE">
        <w:t xml:space="preserve">. </w:t>
      </w:r>
    </w:p>
    <w:p w:rsidR="007E66EC" w:rsidRPr="004B112C" w:rsidRDefault="009147E6" w:rsidP="00502B97">
      <w:pPr>
        <w:spacing w:line="240" w:lineRule="auto"/>
      </w:pPr>
      <w:r w:rsidRPr="002438B0">
        <w:t>Headquartered in Westerville, Ohio, Kokosing is one of the largest family-owned construction companies in the Midwest.</w:t>
      </w:r>
      <w:r>
        <w:t xml:space="preserve"> </w:t>
      </w:r>
      <w:r w:rsidR="00AE7469">
        <w:t>Constructor is the magazine of the Associated G</w:t>
      </w:r>
      <w:r w:rsidR="00A0631B">
        <w:t xml:space="preserve">eneral Contractors of America. </w:t>
      </w:r>
    </w:p>
    <w:p w:rsidR="009147E6" w:rsidRDefault="0000581E" w:rsidP="00502B97">
      <w:pPr>
        <w:spacing w:line="240" w:lineRule="auto"/>
        <w:rPr>
          <w:szCs w:val="24"/>
        </w:rPr>
      </w:pPr>
      <w:r>
        <w:rPr>
          <w:szCs w:val="24"/>
        </w:rPr>
        <w:t xml:space="preserve">CVS provides </w:t>
      </w:r>
      <w:r w:rsidR="00896401">
        <w:rPr>
          <w:szCs w:val="24"/>
        </w:rPr>
        <w:t xml:space="preserve">enhanced </w:t>
      </w:r>
      <w:r w:rsidRPr="009B573B">
        <w:rPr>
          <w:szCs w:val="24"/>
        </w:rPr>
        <w:t xml:space="preserve">photo ID </w:t>
      </w:r>
      <w:r>
        <w:rPr>
          <w:szCs w:val="24"/>
        </w:rPr>
        <w:t>cards to</w:t>
      </w:r>
      <w:r w:rsidR="00E7141E">
        <w:rPr>
          <w:szCs w:val="24"/>
        </w:rPr>
        <w:t xml:space="preserve"> many</w:t>
      </w:r>
      <w:r>
        <w:rPr>
          <w:szCs w:val="24"/>
        </w:rPr>
        <w:t xml:space="preserve"> employers</w:t>
      </w:r>
      <w:r w:rsidRPr="002D00AC">
        <w:rPr>
          <w:szCs w:val="24"/>
        </w:rPr>
        <w:t xml:space="preserve"> in </w:t>
      </w:r>
      <w:r w:rsidRPr="009147E6">
        <w:rPr>
          <w:szCs w:val="24"/>
        </w:rPr>
        <w:t>safety-conscious</w:t>
      </w:r>
      <w:r>
        <w:rPr>
          <w:szCs w:val="24"/>
        </w:rPr>
        <w:t xml:space="preserve"> </w:t>
      </w:r>
      <w:r w:rsidRPr="002D00AC">
        <w:rPr>
          <w:szCs w:val="24"/>
        </w:rPr>
        <w:t xml:space="preserve">industries such as </w:t>
      </w:r>
      <w:hyperlink r:id="rId7" w:history="1">
        <w:r w:rsidRPr="009147E6">
          <w:rPr>
            <w:rStyle w:val="Hyperlink"/>
            <w:szCs w:val="24"/>
          </w:rPr>
          <w:t>construction</w:t>
        </w:r>
      </w:hyperlink>
      <w:r w:rsidRPr="002D00AC">
        <w:rPr>
          <w:szCs w:val="24"/>
        </w:rPr>
        <w:t>, healthcare, transportation and energy.</w:t>
      </w:r>
      <w:r>
        <w:rPr>
          <w:szCs w:val="24"/>
        </w:rPr>
        <w:t xml:space="preserve"> </w:t>
      </w:r>
      <w:r w:rsidR="00896401">
        <w:rPr>
          <w:szCs w:val="24"/>
        </w:rPr>
        <w:t>Each d</w:t>
      </w:r>
      <w:r w:rsidR="00896401" w:rsidRPr="00E64900">
        <w:rPr>
          <w:szCs w:val="24"/>
        </w:rPr>
        <w:t xml:space="preserve">urable plastic wallet card </w:t>
      </w:r>
      <w:r w:rsidR="00896401">
        <w:rPr>
          <w:szCs w:val="24"/>
        </w:rPr>
        <w:t>shows</w:t>
      </w:r>
      <w:r w:rsidR="00896401" w:rsidRPr="009B573B">
        <w:rPr>
          <w:szCs w:val="24"/>
        </w:rPr>
        <w:t xml:space="preserve"> </w:t>
      </w:r>
      <w:r w:rsidR="00896401">
        <w:rPr>
          <w:szCs w:val="24"/>
        </w:rPr>
        <w:t>the employee’s training records</w:t>
      </w:r>
      <w:r w:rsidR="00896401" w:rsidRPr="00A31EFB">
        <w:t xml:space="preserve"> </w:t>
      </w:r>
      <w:r w:rsidR="00896401" w:rsidRPr="00A31EFB">
        <w:rPr>
          <w:szCs w:val="24"/>
        </w:rPr>
        <w:t>when scanned</w:t>
      </w:r>
      <w:r w:rsidR="00896401">
        <w:rPr>
          <w:szCs w:val="24"/>
        </w:rPr>
        <w:t>. This lets supervisors assign jobs only to employees who are trained to do them</w:t>
      </w:r>
      <w:r w:rsidR="00D40CA2">
        <w:rPr>
          <w:szCs w:val="24"/>
        </w:rPr>
        <w:t xml:space="preserve">. </w:t>
      </w:r>
    </w:p>
    <w:p w:rsidR="00753A9D" w:rsidRPr="009B573B" w:rsidRDefault="00E704AF" w:rsidP="00502B97">
      <w:pPr>
        <w:spacing w:line="240" w:lineRule="auto"/>
        <w:rPr>
          <w:szCs w:val="24"/>
        </w:rPr>
      </w:pPr>
      <w:r>
        <w:rPr>
          <w:szCs w:val="24"/>
        </w:rPr>
        <w:t xml:space="preserve">Cards can be ordered </w:t>
      </w:r>
      <w:r w:rsidR="00753A9D">
        <w:rPr>
          <w:szCs w:val="24"/>
        </w:rPr>
        <w:t xml:space="preserve">at </w:t>
      </w:r>
      <w:hyperlink r:id="rId8" w:history="1">
        <w:r w:rsidR="00753A9D" w:rsidRPr="009B573B">
          <w:rPr>
            <w:rStyle w:val="Hyperlink"/>
            <w:szCs w:val="24"/>
          </w:rPr>
          <w:t>www.credentialverificationservice.com</w:t>
        </w:r>
      </w:hyperlink>
      <w:r w:rsidR="00753A9D" w:rsidRPr="009B573B">
        <w:rPr>
          <w:szCs w:val="24"/>
        </w:rPr>
        <w:t xml:space="preserve"> or </w:t>
      </w:r>
      <w:r w:rsidR="00753A9D">
        <w:rPr>
          <w:szCs w:val="24"/>
        </w:rPr>
        <w:t xml:space="preserve">by contacting CVS at </w:t>
      </w:r>
      <w:hyperlink r:id="rId9" w:history="1">
        <w:r w:rsidR="00753A9D" w:rsidRPr="009B573B">
          <w:rPr>
            <w:rStyle w:val="Hyperlink"/>
            <w:szCs w:val="24"/>
          </w:rPr>
          <w:t>sales@instantcard.net</w:t>
        </w:r>
      </w:hyperlink>
      <w:r w:rsidR="00040458">
        <w:rPr>
          <w:szCs w:val="24"/>
        </w:rPr>
        <w:t xml:space="preserve"> </w:t>
      </w:r>
      <w:r w:rsidR="00753A9D" w:rsidRPr="009B573B">
        <w:rPr>
          <w:szCs w:val="24"/>
        </w:rPr>
        <w:t xml:space="preserve">or </w:t>
      </w:r>
      <w:r w:rsidR="00753A9D">
        <w:rPr>
          <w:szCs w:val="24"/>
        </w:rPr>
        <w:t>888-980-6179</w:t>
      </w:r>
      <w:r w:rsidR="00D40CA2">
        <w:rPr>
          <w:szCs w:val="24"/>
        </w:rPr>
        <w:t xml:space="preserve">. </w:t>
      </w:r>
      <w:r w:rsidR="004E5B11">
        <w:rPr>
          <w:szCs w:val="24"/>
        </w:rPr>
        <w:t xml:space="preserve"> </w:t>
      </w:r>
      <w:r w:rsidR="00851BE8">
        <w:rPr>
          <w:szCs w:val="24"/>
        </w:rPr>
        <w:t xml:space="preserve">The service costs $50 per month plus $15 per </w:t>
      </w:r>
      <w:r w:rsidR="00851BE8" w:rsidRPr="00E7141E">
        <w:rPr>
          <w:szCs w:val="24"/>
        </w:rPr>
        <w:t>month per 100 users</w:t>
      </w:r>
      <w:r w:rsidR="00D40CA2">
        <w:rPr>
          <w:szCs w:val="24"/>
        </w:rPr>
        <w:t xml:space="preserve">. </w:t>
      </w:r>
    </w:p>
    <w:p w:rsidR="00753A9D" w:rsidRDefault="00087E9D" w:rsidP="00502B97">
      <w:pPr>
        <w:spacing w:line="240" w:lineRule="auto"/>
        <w:rPr>
          <w:szCs w:val="24"/>
        </w:rPr>
      </w:pPr>
      <w:hyperlink r:id="rId10" w:history="1">
        <w:r w:rsidR="00753A9D" w:rsidRPr="00087E9D">
          <w:rPr>
            <w:rStyle w:val="Hyperlink"/>
            <w:szCs w:val="24"/>
          </w:rPr>
          <w:t>Credential Verification Service</w:t>
        </w:r>
      </w:hyperlink>
      <w:r w:rsidR="00753A9D" w:rsidRPr="009B573B">
        <w:rPr>
          <w:szCs w:val="24"/>
        </w:rPr>
        <w:t xml:space="preserve"> is </w:t>
      </w:r>
      <w:r w:rsidR="00753A9D">
        <w:rPr>
          <w:szCs w:val="24"/>
        </w:rPr>
        <w:t xml:space="preserve">a </w:t>
      </w:r>
      <w:r w:rsidR="00753A9D" w:rsidRPr="009B573B">
        <w:rPr>
          <w:szCs w:val="24"/>
        </w:rPr>
        <w:t xml:space="preserve">service of </w:t>
      </w:r>
      <w:r w:rsidR="00753A9D" w:rsidRPr="00087E9D">
        <w:rPr>
          <w:szCs w:val="24"/>
        </w:rPr>
        <w:t>InstantCard</w:t>
      </w:r>
      <w:r>
        <w:rPr>
          <w:szCs w:val="24"/>
        </w:rPr>
        <w:t xml:space="preserve"> (</w:t>
      </w:r>
      <w:hyperlink r:id="rId11" w:history="1">
        <w:r w:rsidRPr="004A4278">
          <w:rPr>
            <w:rStyle w:val="Hyperlink"/>
            <w:szCs w:val="24"/>
          </w:rPr>
          <w:t>https://instantcard.net</w:t>
        </w:r>
      </w:hyperlink>
      <w:r>
        <w:rPr>
          <w:szCs w:val="24"/>
        </w:rPr>
        <w:t xml:space="preserve">), </w:t>
      </w:r>
      <w:r w:rsidR="00753A9D" w:rsidRPr="009B573B">
        <w:rPr>
          <w:szCs w:val="24"/>
        </w:rPr>
        <w:t>America’s leading 100 percent cloud-based ID card service since 2007</w:t>
      </w:r>
      <w:r w:rsidR="00D40CA2">
        <w:rPr>
          <w:szCs w:val="24"/>
        </w:rPr>
        <w:t xml:space="preserve">. </w:t>
      </w:r>
      <w:r w:rsidR="0083354D">
        <w:rPr>
          <w:szCs w:val="24"/>
        </w:rPr>
        <w:t xml:space="preserve"> Identity card best practices are posted on </w:t>
      </w:r>
      <w:r w:rsidR="00753A9D">
        <w:rPr>
          <w:szCs w:val="24"/>
        </w:rPr>
        <w:t>Twitter (@instantcardid) and LinkedIn (</w:t>
      </w:r>
      <w:hyperlink r:id="rId12" w:tgtFrame="_blank" w:history="1">
        <w:r w:rsidR="00753A9D">
          <w:rPr>
            <w:rStyle w:val="Hyperlink"/>
            <w:szCs w:val="24"/>
          </w:rPr>
          <w:t>www.linkedin.com/company/instantcard</w:t>
        </w:r>
      </w:hyperlink>
      <w:r w:rsidR="00753A9D">
        <w:rPr>
          <w:szCs w:val="24"/>
        </w:rPr>
        <w:t xml:space="preserve">). </w:t>
      </w:r>
    </w:p>
    <w:p w:rsidR="003212CC" w:rsidRDefault="003212CC" w:rsidP="00502B97">
      <w:pPr>
        <w:spacing w:line="240" w:lineRule="auto"/>
        <w:rPr>
          <w:szCs w:val="24"/>
        </w:rPr>
      </w:pPr>
      <w:r>
        <w:rPr>
          <w:szCs w:val="24"/>
        </w:rPr>
        <w:lastRenderedPageBreak/>
        <w:t>#safety #construction</w:t>
      </w:r>
      <w:r w:rsidR="009147E6">
        <w:rPr>
          <w:szCs w:val="24"/>
        </w:rPr>
        <w:t xml:space="preserve"> #training</w:t>
      </w:r>
    </w:p>
    <w:p w:rsidR="00753A9D" w:rsidRPr="009B573B" w:rsidRDefault="00753A9D" w:rsidP="00502B97">
      <w:pPr>
        <w:spacing w:line="240" w:lineRule="auto"/>
        <w:rPr>
          <w:szCs w:val="24"/>
        </w:rPr>
      </w:pPr>
      <w:r w:rsidRPr="009B573B">
        <w:rPr>
          <w:szCs w:val="24"/>
        </w:rPr>
        <w:t>Media contacts:</w:t>
      </w:r>
    </w:p>
    <w:p w:rsidR="00753A9D" w:rsidRPr="009B573B" w:rsidRDefault="00753A9D" w:rsidP="00502B97">
      <w:pPr>
        <w:spacing w:line="240" w:lineRule="auto"/>
        <w:rPr>
          <w:szCs w:val="24"/>
        </w:rPr>
      </w:pPr>
      <w:r w:rsidRPr="009B573B">
        <w:rPr>
          <w:szCs w:val="24"/>
        </w:rPr>
        <w:t xml:space="preserve">Henry Stimpson, Stimpson Communications, 508-647-0705, </w:t>
      </w:r>
      <w:hyperlink r:id="rId13" w:history="1">
        <w:r w:rsidRPr="009B573B">
          <w:rPr>
            <w:rStyle w:val="Hyperlink"/>
            <w:szCs w:val="24"/>
          </w:rPr>
          <w:t>Henry@StimpsonCommunications.com</w:t>
        </w:r>
      </w:hyperlink>
    </w:p>
    <w:p w:rsidR="00753A9D" w:rsidRPr="009B573B" w:rsidRDefault="00753A9D" w:rsidP="00502B97">
      <w:pPr>
        <w:spacing w:line="240" w:lineRule="auto"/>
        <w:rPr>
          <w:szCs w:val="24"/>
        </w:rPr>
      </w:pPr>
      <w:r w:rsidRPr="009B573B">
        <w:rPr>
          <w:szCs w:val="24"/>
        </w:rPr>
        <w:t xml:space="preserve">David Finkelstein, Credential Verification Service, 301-637-4528, </w:t>
      </w:r>
      <w:hyperlink r:id="rId14" w:history="1">
        <w:r w:rsidRPr="009B573B">
          <w:rPr>
            <w:rStyle w:val="Hyperlink"/>
            <w:szCs w:val="24"/>
          </w:rPr>
          <w:t>dFinkelstein@Instantcard.net</w:t>
        </w:r>
      </w:hyperlink>
      <w:r w:rsidRPr="009B573B">
        <w:rPr>
          <w:szCs w:val="24"/>
        </w:rPr>
        <w:t xml:space="preserve"> </w:t>
      </w:r>
    </w:p>
    <w:sectPr w:rsidR="00753A9D" w:rsidRPr="009B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1NjS3MDM0MDMAAiUdpeDU4uLM/DyQAotaAELGMnIsAAAA"/>
  </w:docVars>
  <w:rsids>
    <w:rsidRoot w:val="005D7CCA"/>
    <w:rsid w:val="0000581E"/>
    <w:rsid w:val="00012544"/>
    <w:rsid w:val="0001564B"/>
    <w:rsid w:val="00027912"/>
    <w:rsid w:val="00040458"/>
    <w:rsid w:val="0004091F"/>
    <w:rsid w:val="00047ACD"/>
    <w:rsid w:val="00053DD8"/>
    <w:rsid w:val="00071B8F"/>
    <w:rsid w:val="00072A97"/>
    <w:rsid w:val="00074529"/>
    <w:rsid w:val="00076E85"/>
    <w:rsid w:val="00087E9D"/>
    <w:rsid w:val="000A3802"/>
    <w:rsid w:val="000C1355"/>
    <w:rsid w:val="000C1765"/>
    <w:rsid w:val="000C6EA1"/>
    <w:rsid w:val="000D0182"/>
    <w:rsid w:val="000D6569"/>
    <w:rsid w:val="000E5444"/>
    <w:rsid w:val="000E7627"/>
    <w:rsid w:val="000F1F18"/>
    <w:rsid w:val="000F61E8"/>
    <w:rsid w:val="0013289B"/>
    <w:rsid w:val="00135EE7"/>
    <w:rsid w:val="001447F7"/>
    <w:rsid w:val="00145347"/>
    <w:rsid w:val="0014760F"/>
    <w:rsid w:val="00194B8E"/>
    <w:rsid w:val="001B3953"/>
    <w:rsid w:val="001E47AD"/>
    <w:rsid w:val="001E6CBA"/>
    <w:rsid w:val="002236C9"/>
    <w:rsid w:val="00226337"/>
    <w:rsid w:val="002438B0"/>
    <w:rsid w:val="002479B8"/>
    <w:rsid w:val="002636EE"/>
    <w:rsid w:val="00265B7C"/>
    <w:rsid w:val="002721B5"/>
    <w:rsid w:val="00275D20"/>
    <w:rsid w:val="00293737"/>
    <w:rsid w:val="00297D1D"/>
    <w:rsid w:val="002A5D43"/>
    <w:rsid w:val="002B7D52"/>
    <w:rsid w:val="002D34E2"/>
    <w:rsid w:val="002E0C6C"/>
    <w:rsid w:val="002F6EC1"/>
    <w:rsid w:val="003212CC"/>
    <w:rsid w:val="00337FCC"/>
    <w:rsid w:val="00344263"/>
    <w:rsid w:val="0035759A"/>
    <w:rsid w:val="003640EB"/>
    <w:rsid w:val="00380F71"/>
    <w:rsid w:val="003C7A51"/>
    <w:rsid w:val="003D0FF3"/>
    <w:rsid w:val="00431292"/>
    <w:rsid w:val="00433F77"/>
    <w:rsid w:val="00441A2F"/>
    <w:rsid w:val="00445ED7"/>
    <w:rsid w:val="00480B1F"/>
    <w:rsid w:val="00491AB5"/>
    <w:rsid w:val="004B112C"/>
    <w:rsid w:val="004B17BB"/>
    <w:rsid w:val="004B2314"/>
    <w:rsid w:val="004C05E7"/>
    <w:rsid w:val="004D057E"/>
    <w:rsid w:val="004D44A4"/>
    <w:rsid w:val="004E273A"/>
    <w:rsid w:val="004E5B11"/>
    <w:rsid w:val="00502B97"/>
    <w:rsid w:val="005107A0"/>
    <w:rsid w:val="005118DC"/>
    <w:rsid w:val="00552C28"/>
    <w:rsid w:val="00567BA2"/>
    <w:rsid w:val="00575647"/>
    <w:rsid w:val="00577A7D"/>
    <w:rsid w:val="005C1F8D"/>
    <w:rsid w:val="005D0B68"/>
    <w:rsid w:val="005D6561"/>
    <w:rsid w:val="005D7CCA"/>
    <w:rsid w:val="005E799F"/>
    <w:rsid w:val="00600D5F"/>
    <w:rsid w:val="006332E4"/>
    <w:rsid w:val="006549A9"/>
    <w:rsid w:val="006813DD"/>
    <w:rsid w:val="006A5CA5"/>
    <w:rsid w:val="006B5FBB"/>
    <w:rsid w:val="006E2BCF"/>
    <w:rsid w:val="007144F2"/>
    <w:rsid w:val="007530F1"/>
    <w:rsid w:val="00753A9D"/>
    <w:rsid w:val="00756692"/>
    <w:rsid w:val="00763C66"/>
    <w:rsid w:val="00765795"/>
    <w:rsid w:val="007721F8"/>
    <w:rsid w:val="0077226D"/>
    <w:rsid w:val="0077430E"/>
    <w:rsid w:val="00777D2E"/>
    <w:rsid w:val="00783B89"/>
    <w:rsid w:val="00786E6E"/>
    <w:rsid w:val="00791F0E"/>
    <w:rsid w:val="0079350B"/>
    <w:rsid w:val="007B64D9"/>
    <w:rsid w:val="007B7D8D"/>
    <w:rsid w:val="007C2B97"/>
    <w:rsid w:val="007D3726"/>
    <w:rsid w:val="007D42D4"/>
    <w:rsid w:val="007D703D"/>
    <w:rsid w:val="007E0A87"/>
    <w:rsid w:val="007E2236"/>
    <w:rsid w:val="007E66EC"/>
    <w:rsid w:val="0083354D"/>
    <w:rsid w:val="00840033"/>
    <w:rsid w:val="00844E55"/>
    <w:rsid w:val="00851BE8"/>
    <w:rsid w:val="008569E8"/>
    <w:rsid w:val="00861217"/>
    <w:rsid w:val="0086269B"/>
    <w:rsid w:val="008803D8"/>
    <w:rsid w:val="008828BA"/>
    <w:rsid w:val="00886364"/>
    <w:rsid w:val="00886A14"/>
    <w:rsid w:val="0089105F"/>
    <w:rsid w:val="00896401"/>
    <w:rsid w:val="00897B53"/>
    <w:rsid w:val="008B0427"/>
    <w:rsid w:val="008B18C6"/>
    <w:rsid w:val="008B6A0B"/>
    <w:rsid w:val="008B78CA"/>
    <w:rsid w:val="008B7F14"/>
    <w:rsid w:val="008C589F"/>
    <w:rsid w:val="008E1D3D"/>
    <w:rsid w:val="008F4D2A"/>
    <w:rsid w:val="00900372"/>
    <w:rsid w:val="0090527F"/>
    <w:rsid w:val="009147E6"/>
    <w:rsid w:val="009425FB"/>
    <w:rsid w:val="00972DE3"/>
    <w:rsid w:val="00987E21"/>
    <w:rsid w:val="009A2415"/>
    <w:rsid w:val="009A67A9"/>
    <w:rsid w:val="009C1946"/>
    <w:rsid w:val="009C4B0F"/>
    <w:rsid w:val="009D6B37"/>
    <w:rsid w:val="00A0631B"/>
    <w:rsid w:val="00A31EFB"/>
    <w:rsid w:val="00A400BC"/>
    <w:rsid w:val="00A52416"/>
    <w:rsid w:val="00A61081"/>
    <w:rsid w:val="00A654F1"/>
    <w:rsid w:val="00A803CB"/>
    <w:rsid w:val="00A90605"/>
    <w:rsid w:val="00A9210D"/>
    <w:rsid w:val="00A97A1B"/>
    <w:rsid w:val="00AA00B4"/>
    <w:rsid w:val="00AA0A35"/>
    <w:rsid w:val="00AD1A44"/>
    <w:rsid w:val="00AE7469"/>
    <w:rsid w:val="00B01D3D"/>
    <w:rsid w:val="00B06506"/>
    <w:rsid w:val="00B10E61"/>
    <w:rsid w:val="00B146FB"/>
    <w:rsid w:val="00B5074F"/>
    <w:rsid w:val="00B63A2D"/>
    <w:rsid w:val="00B710AA"/>
    <w:rsid w:val="00B72473"/>
    <w:rsid w:val="00B774A7"/>
    <w:rsid w:val="00B90A0E"/>
    <w:rsid w:val="00BD79BA"/>
    <w:rsid w:val="00C00ECE"/>
    <w:rsid w:val="00C20D3C"/>
    <w:rsid w:val="00C244EF"/>
    <w:rsid w:val="00C5203B"/>
    <w:rsid w:val="00C7279C"/>
    <w:rsid w:val="00C75014"/>
    <w:rsid w:val="00C8602C"/>
    <w:rsid w:val="00C90DE4"/>
    <w:rsid w:val="00C93D3B"/>
    <w:rsid w:val="00CB4098"/>
    <w:rsid w:val="00CC0621"/>
    <w:rsid w:val="00CD4D03"/>
    <w:rsid w:val="00CF699F"/>
    <w:rsid w:val="00D0325C"/>
    <w:rsid w:val="00D3295E"/>
    <w:rsid w:val="00D40CA2"/>
    <w:rsid w:val="00D51B0B"/>
    <w:rsid w:val="00D726C9"/>
    <w:rsid w:val="00D819A9"/>
    <w:rsid w:val="00D841EA"/>
    <w:rsid w:val="00D86BAF"/>
    <w:rsid w:val="00DA16A6"/>
    <w:rsid w:val="00DA7E47"/>
    <w:rsid w:val="00DB4217"/>
    <w:rsid w:val="00DC709A"/>
    <w:rsid w:val="00DE5F2B"/>
    <w:rsid w:val="00DF1326"/>
    <w:rsid w:val="00DF334B"/>
    <w:rsid w:val="00E1399D"/>
    <w:rsid w:val="00E63F98"/>
    <w:rsid w:val="00E704AF"/>
    <w:rsid w:val="00E7141E"/>
    <w:rsid w:val="00E80DC8"/>
    <w:rsid w:val="00EA6F81"/>
    <w:rsid w:val="00EA71D7"/>
    <w:rsid w:val="00EC7D6A"/>
    <w:rsid w:val="00EE2844"/>
    <w:rsid w:val="00EF0AEA"/>
    <w:rsid w:val="00F20A42"/>
    <w:rsid w:val="00F3455D"/>
    <w:rsid w:val="00F52609"/>
    <w:rsid w:val="00F54230"/>
    <w:rsid w:val="00F57A7A"/>
    <w:rsid w:val="00F72C63"/>
    <w:rsid w:val="00F73FBD"/>
    <w:rsid w:val="00F8162B"/>
    <w:rsid w:val="00FC1050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A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44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A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entialverificationservice.com" TargetMode="External"/><Relationship Id="rId13" Type="http://schemas.openxmlformats.org/officeDocument/2006/relationships/hyperlink" Target="mailto:Henry@StimpsonCommunicatio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dentialverificationservice.com/headlong-into-the-precarious/" TargetMode="External"/><Relationship Id="rId12" Type="http://schemas.openxmlformats.org/officeDocument/2006/relationships/hyperlink" Target="http://www.linkedin.com/company/instantcar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(www.constructormagazine.com" TargetMode="External"/><Relationship Id="rId11" Type="http://schemas.openxmlformats.org/officeDocument/2006/relationships/hyperlink" Target="https://instantcard.net" TargetMode="External"/><Relationship Id="rId5" Type="http://schemas.openxmlformats.org/officeDocument/2006/relationships/hyperlink" Target="http://www.nxtbook.com/naylor/NGCS/NGCS0317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redentialverification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instantcard.net" TargetMode="External"/><Relationship Id="rId14" Type="http://schemas.openxmlformats.org/officeDocument/2006/relationships/hyperlink" Target="mailto:dFinkelstein@Instantcar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8</cp:revision>
  <cp:lastPrinted>2016-12-07T16:49:00Z</cp:lastPrinted>
  <dcterms:created xsi:type="dcterms:W3CDTF">2017-05-03T18:20:00Z</dcterms:created>
  <dcterms:modified xsi:type="dcterms:W3CDTF">2017-05-12T15:52:00Z</dcterms:modified>
</cp:coreProperties>
</file>